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5072" w14:textId="31A4832D" w:rsidR="00DE5A79" w:rsidRDefault="00936015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Předškoláků je čím dál víc a kapacity školek nestačí. Pomůže rychlá výstavba z modulů, stejně jako v Liberci? </w:t>
      </w:r>
    </w:p>
    <w:p w14:paraId="26EFDBD6" w14:textId="53F41965" w:rsidR="00936015" w:rsidRPr="00940F7C" w:rsidRDefault="00730D23" w:rsidP="00936015">
      <w:pPr>
        <w:spacing w:line="360" w:lineRule="auto"/>
        <w:jc w:val="both"/>
        <w:rPr>
          <w:b/>
          <w:bCs/>
        </w:rPr>
      </w:pPr>
      <w:r w:rsidRPr="00B234AA">
        <w:rPr>
          <w:b/>
        </w:rPr>
        <w:t xml:space="preserve">Praha, </w:t>
      </w:r>
      <w:r w:rsidR="0036530C">
        <w:rPr>
          <w:b/>
        </w:rPr>
        <w:t>20</w:t>
      </w:r>
      <w:r w:rsidR="00EF6433">
        <w:rPr>
          <w:b/>
        </w:rPr>
        <w:t xml:space="preserve">. </w:t>
      </w:r>
      <w:r w:rsidR="00B36500">
        <w:rPr>
          <w:b/>
        </w:rPr>
        <w:t>12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F75384">
        <w:rPr>
          <w:b/>
        </w:rPr>
        <w:t xml:space="preserve">V letošním roce schválila vláda </w:t>
      </w:r>
      <w:r w:rsidR="00815A2B">
        <w:rPr>
          <w:b/>
        </w:rPr>
        <w:t xml:space="preserve">České republiky </w:t>
      </w:r>
      <w:r w:rsidR="00F75384">
        <w:rPr>
          <w:b/>
        </w:rPr>
        <w:t>novelu</w:t>
      </w:r>
      <w:r w:rsidR="00815A2B">
        <w:rPr>
          <w:b/>
        </w:rPr>
        <w:t xml:space="preserve"> </w:t>
      </w:r>
      <w:r w:rsidR="00B36500">
        <w:rPr>
          <w:b/>
        </w:rPr>
        <w:t>školského zákona (</w:t>
      </w:r>
      <w:r w:rsidR="00B36500" w:rsidRPr="00B36500">
        <w:rPr>
          <w:b/>
        </w:rPr>
        <w:t>č. 178/2016 Sb.)</w:t>
      </w:r>
      <w:r w:rsidR="00B36500">
        <w:rPr>
          <w:b/>
        </w:rPr>
        <w:t xml:space="preserve">, která </w:t>
      </w:r>
      <w:r w:rsidR="00B36500">
        <w:rPr>
          <w:rStyle w:val="Siln"/>
        </w:rPr>
        <w:t xml:space="preserve">s účinností od září 2017 </w:t>
      </w:r>
      <w:r w:rsidR="00AB1031">
        <w:rPr>
          <w:rStyle w:val="Siln"/>
        </w:rPr>
        <w:t xml:space="preserve">zavádí </w:t>
      </w:r>
      <w:r w:rsidR="00B36500">
        <w:rPr>
          <w:rStyle w:val="Siln"/>
        </w:rPr>
        <w:t>pov</w:t>
      </w:r>
      <w:r w:rsidR="00AB1031">
        <w:rPr>
          <w:rStyle w:val="Siln"/>
        </w:rPr>
        <w:t xml:space="preserve">inné předškolní vzdělávání. </w:t>
      </w:r>
      <w:r w:rsidR="0060547C">
        <w:rPr>
          <w:rStyle w:val="Siln"/>
        </w:rPr>
        <w:t>Musí k němu n</w:t>
      </w:r>
      <w:r w:rsidR="0036530C">
        <w:rPr>
          <w:rStyle w:val="Siln"/>
        </w:rPr>
        <w:t>astoupit všechny děti, které do </w:t>
      </w:r>
      <w:r w:rsidR="0060547C">
        <w:rPr>
          <w:rStyle w:val="Siln"/>
        </w:rPr>
        <w:t xml:space="preserve">září příslušného roku </w:t>
      </w:r>
      <w:r w:rsidR="00B36500" w:rsidRPr="00B36500">
        <w:rPr>
          <w:rStyle w:val="Siln"/>
        </w:rPr>
        <w:t>dosáhnou pěti let</w:t>
      </w:r>
      <w:r w:rsidR="0060547C">
        <w:rPr>
          <w:rStyle w:val="Siln"/>
        </w:rPr>
        <w:t>.</w:t>
      </w:r>
      <w:r w:rsidR="00B36500" w:rsidRPr="00B36500">
        <w:rPr>
          <w:rStyle w:val="Siln"/>
        </w:rPr>
        <w:t xml:space="preserve"> </w:t>
      </w:r>
      <w:r w:rsidR="00B36500">
        <w:rPr>
          <w:rStyle w:val="Siln"/>
        </w:rPr>
        <w:t>To</w:t>
      </w:r>
      <w:r w:rsidR="0060547C">
        <w:rPr>
          <w:rStyle w:val="Siln"/>
        </w:rPr>
        <w:t xml:space="preserve"> </w:t>
      </w:r>
      <w:r w:rsidR="00B36500">
        <w:rPr>
          <w:rStyle w:val="Siln"/>
        </w:rPr>
        <w:t xml:space="preserve">má </w:t>
      </w:r>
      <w:r w:rsidR="0060547C">
        <w:rPr>
          <w:rStyle w:val="Siln"/>
        </w:rPr>
        <w:t>(spolu s </w:t>
      </w:r>
      <w:proofErr w:type="spellStart"/>
      <w:r w:rsidR="0060547C">
        <w:rPr>
          <w:rStyle w:val="Siln"/>
        </w:rPr>
        <w:t>babyboomem</w:t>
      </w:r>
      <w:proofErr w:type="spellEnd"/>
      <w:r w:rsidR="0060547C">
        <w:rPr>
          <w:rStyle w:val="Siln"/>
        </w:rPr>
        <w:t xml:space="preserve"> z let 2008 až 2010) </w:t>
      </w:r>
      <w:r w:rsidR="00B36500">
        <w:rPr>
          <w:rStyle w:val="Siln"/>
        </w:rPr>
        <w:t xml:space="preserve">za následek čím dál </w:t>
      </w:r>
      <w:r w:rsidR="00936015">
        <w:rPr>
          <w:rStyle w:val="Siln"/>
        </w:rPr>
        <w:t xml:space="preserve">tím </w:t>
      </w:r>
      <w:r w:rsidR="00B36500">
        <w:rPr>
          <w:rStyle w:val="Siln"/>
        </w:rPr>
        <w:t xml:space="preserve">větší nedostatek míst v mateřských školách. Rychlým a úsporným řešením při vzniku nových školek mohou být modulové stavby, které společnost </w:t>
      </w:r>
      <w:proofErr w:type="spellStart"/>
      <w:r w:rsidR="00B36500">
        <w:rPr>
          <w:rStyle w:val="Siln"/>
        </w:rPr>
        <w:t>Touax</w:t>
      </w:r>
      <w:proofErr w:type="spellEnd"/>
      <w:r w:rsidR="00B36500">
        <w:rPr>
          <w:rStyle w:val="Siln"/>
        </w:rPr>
        <w:t xml:space="preserve"> dokáže při zachování veškerého komfortu postavit již za dv</w:t>
      </w:r>
      <w:r w:rsidR="00936015">
        <w:rPr>
          <w:rStyle w:val="Siln"/>
        </w:rPr>
        <w:t>a měsíce. Dobrým příkladem, jak se při výstavbě školských objektů osvědčuje</w:t>
      </w:r>
      <w:r w:rsidR="00A02BF2">
        <w:rPr>
          <w:rStyle w:val="Siln"/>
        </w:rPr>
        <w:t xml:space="preserve"> modulová technologie</w:t>
      </w:r>
      <w:r w:rsidR="00936015">
        <w:rPr>
          <w:rStyle w:val="Siln"/>
        </w:rPr>
        <w:t>, je mateřská školka v severočeském Liberci, která slaví v těchto dnech čtyřleté výročí uvedení do provozu.</w:t>
      </w:r>
      <w:r w:rsidR="00936015">
        <w:rPr>
          <w:b/>
        </w:rPr>
        <w:t xml:space="preserve"> </w:t>
      </w:r>
    </w:p>
    <w:p w14:paraId="41B8BE3D" w14:textId="2A56D03A" w:rsidR="00FB05C8" w:rsidRDefault="00FB05C8" w:rsidP="00FB05C8">
      <w:pPr>
        <w:spacing w:line="360" w:lineRule="auto"/>
        <w:jc w:val="both"/>
        <w:rPr>
          <w:b/>
        </w:rPr>
      </w:pPr>
    </w:p>
    <w:p w14:paraId="7B14CEED" w14:textId="148E066F" w:rsidR="00F75384" w:rsidRDefault="00F75384" w:rsidP="00757177">
      <w:pPr>
        <w:spacing w:after="200" w:line="360" w:lineRule="auto"/>
        <w:jc w:val="both"/>
      </w:pPr>
      <w:r w:rsidRPr="00F75384">
        <w:t>Povědomí</w:t>
      </w:r>
      <w:r>
        <w:t xml:space="preserve"> o přednostech modulových školských zařízení</w:t>
      </w:r>
      <w:r w:rsidRPr="00F75384">
        <w:t xml:space="preserve"> není v Česku tak vysoké jako </w:t>
      </w:r>
      <w:r w:rsidR="00372BD0">
        <w:t>například v Německu - k</w:t>
      </w:r>
      <w:r>
        <w:t>onkrétně v</w:t>
      </w:r>
      <w:r w:rsidRPr="00F75384">
        <w:t xml:space="preserve"> Hamburku se školská zařízení stavějí téměř </w:t>
      </w:r>
      <w:r w:rsidR="003B3A1E">
        <w:t>výhradně pouze</w:t>
      </w:r>
      <w:r w:rsidRPr="00F75384">
        <w:t xml:space="preserve"> z modulů.</w:t>
      </w:r>
      <w:r>
        <w:t xml:space="preserve"> </w:t>
      </w:r>
      <w:r w:rsidR="000C710B">
        <w:t xml:space="preserve">Tuzemští zřizovatelé školek se dlouhodobě potýkají především s nedostatkem finančních prostředků. Právě omezené finanční prostředky by </w:t>
      </w:r>
      <w:r w:rsidR="0017414F">
        <w:t xml:space="preserve">se </w:t>
      </w:r>
      <w:r w:rsidR="000C710B">
        <w:t xml:space="preserve">mohly stát jedním z důvodů pro rozhodnutí stavět školky modulovou technologií. </w:t>
      </w:r>
      <w:r w:rsidR="00803A75">
        <w:t>„</w:t>
      </w:r>
      <w:r w:rsidR="00803A75" w:rsidRPr="009C5189">
        <w:rPr>
          <w:i/>
        </w:rPr>
        <w:t>Za krok správn</w:t>
      </w:r>
      <w:r w:rsidR="0024166F" w:rsidRPr="009C5189">
        <w:rPr>
          <w:i/>
        </w:rPr>
        <w:t xml:space="preserve">ým směrem považujeme dvě výzvy </w:t>
      </w:r>
      <w:r w:rsidR="000C710B">
        <w:rPr>
          <w:i/>
        </w:rPr>
        <w:t>Ministerstva pro </w:t>
      </w:r>
      <w:r w:rsidR="000C710B" w:rsidRPr="009C5189">
        <w:rPr>
          <w:i/>
        </w:rPr>
        <w:t xml:space="preserve">místní rozvoj </w:t>
      </w:r>
      <w:r w:rsidR="0024166F" w:rsidRPr="009C5189">
        <w:rPr>
          <w:i/>
        </w:rPr>
        <w:t>na podání žádostí o podporu při budování kvalitních a ce</w:t>
      </w:r>
      <w:r w:rsidR="00D92267">
        <w:rPr>
          <w:i/>
        </w:rPr>
        <w:t>nově dostupných zařízení péče o </w:t>
      </w:r>
      <w:r w:rsidR="0024166F" w:rsidRPr="009C5189">
        <w:rPr>
          <w:i/>
        </w:rPr>
        <w:t>děti v předškolním věku</w:t>
      </w:r>
      <w:r w:rsidR="000C710B">
        <w:rPr>
          <w:i/>
        </w:rPr>
        <w:t xml:space="preserve">. Ministerstvo </w:t>
      </w:r>
      <w:r w:rsidR="0024166F" w:rsidRPr="009C5189">
        <w:rPr>
          <w:i/>
        </w:rPr>
        <w:t>v následujících letech rozdělí celkem 872 milionů Kč, které mohou být využi</w:t>
      </w:r>
      <w:r w:rsidR="00D92267">
        <w:rPr>
          <w:i/>
        </w:rPr>
        <w:t>ty na </w:t>
      </w:r>
      <w:r w:rsidR="0024166F" w:rsidRPr="009C5189">
        <w:rPr>
          <w:i/>
        </w:rPr>
        <w:t>stavbu a stavební práce spojené s výstavbou nových zařízení péče o děti předškolního věku</w:t>
      </w:r>
      <w:r w:rsidR="0024166F">
        <w:t>,“</w:t>
      </w:r>
      <w:r w:rsidR="000C710B">
        <w:t xml:space="preserve"> uvádí Jan Petr, marketingový a </w:t>
      </w:r>
      <w:r w:rsidR="0024166F">
        <w:t xml:space="preserve">exportní ředitel společnosti </w:t>
      </w:r>
      <w:proofErr w:type="spellStart"/>
      <w:r w:rsidR="0024166F">
        <w:t>Touax</w:t>
      </w:r>
      <w:proofErr w:type="spellEnd"/>
      <w:r w:rsidR="0024166F">
        <w:t xml:space="preserve">. </w:t>
      </w:r>
      <w:r w:rsidR="0017414F">
        <w:t xml:space="preserve">Moduly jsou pro státní správu </w:t>
      </w:r>
      <w:r w:rsidR="009C5189">
        <w:t xml:space="preserve">ideálním řešením. Modulovou školu či školku je totiž možné postavit během letních prázdnin a až o třetinu levněji než klasickou zděnou </w:t>
      </w:r>
      <w:r w:rsidR="00525985">
        <w:t xml:space="preserve">stavbu. </w:t>
      </w:r>
      <w:r w:rsidR="00F431CD">
        <w:t>Právě výrazně rychlejší realizace</w:t>
      </w:r>
      <w:r w:rsidR="00525985">
        <w:t xml:space="preserve"> dává municipalitám</w:t>
      </w:r>
      <w:r w:rsidR="009C5189">
        <w:t xml:space="preserve"> šanci pružně reagovat na demografický vývoj a </w:t>
      </w:r>
      <w:r w:rsidR="00FE30EB">
        <w:t>kapacitu školských zařízení. T</w:t>
      </w:r>
      <w:r w:rsidR="009C5189">
        <w:t xml:space="preserve">aké poměr cena/výkon jednoznačně hovoří ve prospěch modulů, protože levnější technologie ve srovnatelné kvalitě v tuto chvíli neexistuje. Modulové objekty splňují </w:t>
      </w:r>
      <w:r w:rsidR="00F431CD">
        <w:t>potřebné stavebně-technické normy</w:t>
      </w:r>
      <w:r w:rsidR="009C5189">
        <w:t xml:space="preserve"> a mají dostatečnou estetickou úroveň. Dnes již není poznat rozdíl </w:t>
      </w:r>
      <w:r w:rsidR="00603D39">
        <w:t>o</w:t>
      </w:r>
      <w:r w:rsidR="009C5189">
        <w:t>proti zděné konstrukci.</w:t>
      </w:r>
    </w:p>
    <w:p w14:paraId="3424426E" w14:textId="5B39A1DA" w:rsidR="009C5189" w:rsidRDefault="00650853" w:rsidP="00757177">
      <w:pPr>
        <w:spacing w:after="200" w:line="360" w:lineRule="auto"/>
        <w:jc w:val="both"/>
      </w:pPr>
      <w:r w:rsidRPr="0065085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3202A97" wp14:editId="462BBDF7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2771775" cy="1847850"/>
            <wp:effectExtent l="0" t="0" r="9525" b="0"/>
            <wp:wrapSquare wrapText="bothSides"/>
            <wp:docPr id="2" name="Obrázek 2" descr="I:\PR-Reality\Touax\Podklady\Školka Liberec\Foto\2012 MS Ctyrlistek Liberec exterier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Školka Liberec\Foto\2012 MS Ctyrlistek Liberec exterier 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5189">
        <w:t xml:space="preserve">Zájem o tato řešení je však </w:t>
      </w:r>
      <w:r w:rsidR="00F065EE">
        <w:t>v Česku zatím</w:t>
      </w:r>
      <w:r w:rsidR="009C5189">
        <w:t xml:space="preserve"> poměrně nízký. </w:t>
      </w:r>
      <w:r w:rsidR="00F431CD">
        <w:t>„</w:t>
      </w:r>
      <w:r w:rsidR="00F431CD">
        <w:rPr>
          <w:i/>
        </w:rPr>
        <w:t>Od roku 2009 do letoška</w:t>
      </w:r>
      <w:r w:rsidR="00F431CD" w:rsidRPr="009C5189">
        <w:rPr>
          <w:i/>
        </w:rPr>
        <w:t xml:space="preserve"> bylo v Česku postaveno jen</w:t>
      </w:r>
      <w:r w:rsidR="00F431CD">
        <w:rPr>
          <w:i/>
        </w:rPr>
        <w:t xml:space="preserve"> </w:t>
      </w:r>
      <w:r w:rsidR="00F431CD" w:rsidRPr="009C5189">
        <w:rPr>
          <w:i/>
        </w:rPr>
        <w:t>7</w:t>
      </w:r>
      <w:r w:rsidR="00F431CD">
        <w:rPr>
          <w:i/>
        </w:rPr>
        <w:t>0</w:t>
      </w:r>
      <w:r w:rsidR="00F431CD" w:rsidRPr="009C5189">
        <w:rPr>
          <w:i/>
        </w:rPr>
        <w:t> mateřských a</w:t>
      </w:r>
      <w:r w:rsidR="007E61A6">
        <w:rPr>
          <w:i/>
        </w:rPr>
        <w:t> </w:t>
      </w:r>
      <w:r w:rsidR="00F431CD" w:rsidRPr="009C5189">
        <w:rPr>
          <w:i/>
        </w:rPr>
        <w:t>základních škol z modulů, z toho naše společnost realizovala téměř třetin</w:t>
      </w:r>
      <w:r w:rsidR="00F431CD">
        <w:t>u</w:t>
      </w:r>
      <w:r w:rsidR="00F431CD" w:rsidRPr="009C5189">
        <w:t>,“</w:t>
      </w:r>
      <w:r w:rsidR="00F431CD">
        <w:t xml:space="preserve"> říká Jan Petr. Na liberecké školce spolupracovala společnost </w:t>
      </w:r>
      <w:proofErr w:type="spellStart"/>
      <w:r w:rsidR="00F431CD">
        <w:t>Touax</w:t>
      </w:r>
      <w:proofErr w:type="spellEnd"/>
      <w:r w:rsidR="00F431CD">
        <w:t xml:space="preserve"> se společností AWEA. </w:t>
      </w:r>
      <w:r w:rsidR="00F431CD">
        <w:rPr>
          <w:i/>
        </w:rPr>
        <w:t>„S </w:t>
      </w:r>
      <w:proofErr w:type="spellStart"/>
      <w:r w:rsidR="00F431CD" w:rsidRPr="006845D5">
        <w:rPr>
          <w:i/>
        </w:rPr>
        <w:t>Touaxem</w:t>
      </w:r>
      <w:proofErr w:type="spellEnd"/>
      <w:r w:rsidR="00F431CD" w:rsidRPr="006845D5">
        <w:rPr>
          <w:i/>
        </w:rPr>
        <w:t xml:space="preserve"> spolupracujeme již od roku </w:t>
      </w:r>
      <w:r w:rsidR="00F431CD">
        <w:rPr>
          <w:i/>
        </w:rPr>
        <w:t>2011</w:t>
      </w:r>
      <w:r w:rsidR="00F431CD" w:rsidRPr="006845D5">
        <w:rPr>
          <w:i/>
        </w:rPr>
        <w:t>,</w:t>
      </w:r>
      <w:r w:rsidR="00F431CD">
        <w:rPr>
          <w:i/>
        </w:rPr>
        <w:t>“</w:t>
      </w:r>
      <w:r w:rsidR="00F431CD">
        <w:t xml:space="preserve"> uvádí Jan </w:t>
      </w:r>
      <w:proofErr w:type="spellStart"/>
      <w:r w:rsidR="00F431CD">
        <w:t>Rutkovský</w:t>
      </w:r>
      <w:proofErr w:type="spellEnd"/>
      <w:r w:rsidR="00F431CD">
        <w:t xml:space="preserve">, jednatel společnost AWEA, a dodává: </w:t>
      </w:r>
      <w:r w:rsidR="00F431CD" w:rsidRPr="006845D5">
        <w:rPr>
          <w:i/>
        </w:rPr>
        <w:t>„společn</w:t>
      </w:r>
      <w:r w:rsidR="00F431CD">
        <w:rPr>
          <w:i/>
        </w:rPr>
        <w:t>ě jsme postavili</w:t>
      </w:r>
      <w:r w:rsidR="00F431CD" w:rsidRPr="006845D5">
        <w:rPr>
          <w:i/>
        </w:rPr>
        <w:t xml:space="preserve"> </w:t>
      </w:r>
      <w:r w:rsidR="00F431CD">
        <w:rPr>
          <w:i/>
        </w:rPr>
        <w:t> nejen tuto školku, ale i různé kancelářské objekty</w:t>
      </w:r>
      <w:r w:rsidR="00F431CD" w:rsidRPr="006845D5">
        <w:rPr>
          <w:i/>
        </w:rPr>
        <w:t>.“</w:t>
      </w:r>
    </w:p>
    <w:p w14:paraId="69387AB8" w14:textId="4FEE3F69" w:rsidR="006845D5" w:rsidRDefault="00650853" w:rsidP="00757177">
      <w:pPr>
        <w:spacing w:after="200" w:line="360" w:lineRule="auto"/>
        <w:jc w:val="both"/>
      </w:pPr>
      <w:r w:rsidRPr="00650853"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7914DC9E" wp14:editId="3CDA4539">
            <wp:simplePos x="0" y="0"/>
            <wp:positionH relativeFrom="column">
              <wp:posOffset>4221480</wp:posOffset>
            </wp:positionH>
            <wp:positionV relativeFrom="paragraph">
              <wp:posOffset>7620</wp:posOffset>
            </wp:positionV>
            <wp:extent cx="2486025" cy="1657350"/>
            <wp:effectExtent l="0" t="0" r="9525" b="0"/>
            <wp:wrapSquare wrapText="bothSides"/>
            <wp:docPr id="4" name="Obrázek 4" descr="I:\PR-Reality\Touax\Podklady\Školka Liberec\Foto\IMG_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Touax\Podklady\Školka Liberec\Foto\IMG_21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5">
        <w:t>Školka v libereckých Ruprechticích přivítala nové žáčky 17. prosince 2012. T</w:t>
      </w:r>
      <w:r w:rsidR="0074032F">
        <w:t>i se do</w:t>
      </w:r>
      <w:r w:rsidR="00D92267">
        <w:t xml:space="preserve"> budovy z modulů </w:t>
      </w:r>
      <w:r w:rsidR="008439AE">
        <w:t>přestěhovali poté, co stará vila, ve které školka sídlila,</w:t>
      </w:r>
      <w:r w:rsidR="00677A6C">
        <w:t xml:space="preserve"> přestala vyhovovat podmínkám a </w:t>
      </w:r>
      <w:r w:rsidR="008439AE">
        <w:t xml:space="preserve">zároveň </w:t>
      </w:r>
      <w:r w:rsidR="00677A6C">
        <w:t xml:space="preserve">již nestačila </w:t>
      </w:r>
      <w:r w:rsidR="008439AE">
        <w:t xml:space="preserve">její kapacita. </w:t>
      </w:r>
      <w:r w:rsidR="008439AE" w:rsidRPr="008439AE">
        <w:rPr>
          <w:i/>
        </w:rPr>
        <w:t>„Modulová školka</w:t>
      </w:r>
      <w:r w:rsidR="0074032F">
        <w:rPr>
          <w:i/>
        </w:rPr>
        <w:t>, která na zah</w:t>
      </w:r>
      <w:r w:rsidR="00D92267">
        <w:rPr>
          <w:i/>
        </w:rPr>
        <w:t>radě původní školky vyrostla za </w:t>
      </w:r>
      <w:r w:rsidR="0074032F">
        <w:rPr>
          <w:i/>
        </w:rPr>
        <w:t>rekordně krátkou dobu,</w:t>
      </w:r>
      <w:r w:rsidR="008439AE" w:rsidRPr="008439AE">
        <w:rPr>
          <w:i/>
        </w:rPr>
        <w:t xml:space="preserve"> nám celé čtyři roky výborně slouží,“</w:t>
      </w:r>
      <w:r w:rsidRPr="00650853">
        <w:t xml:space="preserve"> </w:t>
      </w:r>
      <w:r w:rsidR="008439AE">
        <w:t xml:space="preserve">konstatuje Jaroslava Kalinová, ředitelka školky. </w:t>
      </w:r>
      <w:r w:rsidR="00677A6C">
        <w:rPr>
          <w:i/>
        </w:rPr>
        <w:t>„V </w:t>
      </w:r>
      <w:r w:rsidR="008439AE" w:rsidRPr="008439AE">
        <w:rPr>
          <w:i/>
        </w:rPr>
        <w:t xml:space="preserve">současné době </w:t>
      </w:r>
      <w:r w:rsidR="00677A6C">
        <w:rPr>
          <w:i/>
        </w:rPr>
        <w:t xml:space="preserve">ji </w:t>
      </w:r>
      <w:r w:rsidR="00C858B2">
        <w:rPr>
          <w:i/>
        </w:rPr>
        <w:t>navštěvuje 84</w:t>
      </w:r>
      <w:r w:rsidR="0036530C">
        <w:rPr>
          <w:i/>
        </w:rPr>
        <w:t> </w:t>
      </w:r>
      <w:r w:rsidR="008439AE" w:rsidRPr="008439AE">
        <w:rPr>
          <w:i/>
        </w:rPr>
        <w:t>dětí od 3 do 6 let, které jsou rozděle</w:t>
      </w:r>
      <w:bookmarkStart w:id="0" w:name="_GoBack"/>
      <w:bookmarkEnd w:id="0"/>
      <w:r w:rsidR="008439AE" w:rsidRPr="008439AE">
        <w:rPr>
          <w:i/>
        </w:rPr>
        <w:t xml:space="preserve">ny do </w:t>
      </w:r>
      <w:r w:rsidR="00C63863">
        <w:rPr>
          <w:i/>
        </w:rPr>
        <w:t>tří</w:t>
      </w:r>
      <w:r w:rsidR="00C63863" w:rsidRPr="008439AE">
        <w:rPr>
          <w:i/>
        </w:rPr>
        <w:t xml:space="preserve"> </w:t>
      </w:r>
      <w:r w:rsidR="0036530C">
        <w:rPr>
          <w:i/>
        </w:rPr>
        <w:t>tříd. K</w:t>
      </w:r>
      <w:r>
        <w:rPr>
          <w:i/>
        </w:rPr>
        <w:t xml:space="preserve">aždá </w:t>
      </w:r>
      <w:r w:rsidR="0036530C">
        <w:rPr>
          <w:i/>
        </w:rPr>
        <w:t xml:space="preserve">z nich </w:t>
      </w:r>
      <w:r>
        <w:rPr>
          <w:i/>
        </w:rPr>
        <w:t>je jinak barevná a</w:t>
      </w:r>
      <w:r w:rsidR="008439AE">
        <w:rPr>
          <w:i/>
        </w:rPr>
        <w:t xml:space="preserve"> kromě velké herny</w:t>
      </w:r>
      <w:r>
        <w:rPr>
          <w:i/>
        </w:rPr>
        <w:t xml:space="preserve"> má</w:t>
      </w:r>
      <w:r w:rsidR="008439AE" w:rsidRPr="008439AE">
        <w:rPr>
          <w:i/>
        </w:rPr>
        <w:t xml:space="preserve"> navíc vlastní šatnu a sociální zázemí nejen p</w:t>
      </w:r>
      <w:r w:rsidR="008439AE">
        <w:rPr>
          <w:i/>
        </w:rPr>
        <w:t>ro děti, ale i jejich vyučující</w:t>
      </w:r>
      <w:r w:rsidR="008439AE" w:rsidRPr="008439AE">
        <w:rPr>
          <w:i/>
        </w:rPr>
        <w:t>,“</w:t>
      </w:r>
      <w:r w:rsidR="008439AE">
        <w:t xml:space="preserve"> dodává paní ředitelka. </w:t>
      </w:r>
      <w:r w:rsidR="0074032F">
        <w:t xml:space="preserve">Dvoupatrová stavba školky je složena z 56 modulů společnosti </w:t>
      </w:r>
      <w:proofErr w:type="spellStart"/>
      <w:r w:rsidR="0074032F">
        <w:t>Touax</w:t>
      </w:r>
      <w:proofErr w:type="spellEnd"/>
      <w:r w:rsidR="0074032F">
        <w:t>. Součástí stavby je také jídelna s kuchyní a systém pro shoz špinavého prádla z patra do přízemí. Hrubá stavba tr</w:t>
      </w:r>
      <w:r w:rsidR="00677A6C">
        <w:t>vala 3 dny, kompletní objekt pak byl dokončen</w:t>
      </w:r>
      <w:r w:rsidR="0074032F">
        <w:t xml:space="preserve"> za 8 týdnů.</w:t>
      </w:r>
    </w:p>
    <w:p w14:paraId="6A24F62B" w14:textId="77777777" w:rsidR="00BD3BC3" w:rsidRPr="00BD3BC3" w:rsidRDefault="00BD3BC3" w:rsidP="007E2421">
      <w:pPr>
        <w:spacing w:after="200" w:line="360" w:lineRule="auto"/>
        <w:jc w:val="both"/>
        <w:rPr>
          <w:i/>
        </w:rPr>
      </w:pPr>
    </w:p>
    <w:p w14:paraId="1A728C9E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37895766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2AEAC144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0B05260C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5F9153C1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6546F23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6DC65542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6CC1B0CC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5DA86AA2" w14:textId="4DC582BC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</w:r>
      <w:r w:rsidR="00E07550">
        <w:rPr>
          <w:sz w:val="18"/>
          <w:szCs w:val="18"/>
        </w:rPr>
        <w:tab/>
        <w:t>Veronika Boráková</w:t>
      </w:r>
    </w:p>
    <w:p w14:paraId="210FB1AE" w14:textId="7374AFDA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E07550">
        <w:rPr>
          <w:sz w:val="18"/>
          <w:szCs w:val="18"/>
        </w:rPr>
        <w:t> </w:t>
      </w:r>
      <w:r w:rsidRPr="00763369">
        <w:rPr>
          <w:sz w:val="18"/>
          <w:szCs w:val="18"/>
        </w:rPr>
        <w:t>7</w:t>
      </w:r>
      <w:r w:rsidR="00E07550">
        <w:rPr>
          <w:sz w:val="18"/>
          <w:szCs w:val="18"/>
        </w:rPr>
        <w:t>73 501 477</w:t>
      </w:r>
    </w:p>
    <w:p w14:paraId="7220181B" w14:textId="724D59D5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0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 xml:space="preserve">: </w:t>
      </w:r>
      <w:hyperlink r:id="rId11" w:history="1">
        <w:r w:rsidR="00E07550" w:rsidRPr="00C15BC6">
          <w:rPr>
            <w:rStyle w:val="Hypertextovodkaz"/>
            <w:sz w:val="18"/>
            <w:szCs w:val="18"/>
          </w:rPr>
          <w:t>veronika.borakova@crestcom.cz</w:t>
        </w:r>
      </w:hyperlink>
    </w:p>
    <w:p w14:paraId="5449B0FA" w14:textId="77777777" w:rsidR="005223A3" w:rsidRPr="001B7CBE" w:rsidRDefault="005223A3" w:rsidP="00F03D42"/>
    <w:sectPr w:rsidR="005223A3" w:rsidRPr="001B7CBE" w:rsidSect="000D67AA">
      <w:headerReference w:type="default" r:id="rId12"/>
      <w:footerReference w:type="default" r:id="rId13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6547" w14:textId="77777777" w:rsidR="0051359D" w:rsidRDefault="0051359D" w:rsidP="00EE3EA8">
      <w:r>
        <w:separator/>
      </w:r>
    </w:p>
  </w:endnote>
  <w:endnote w:type="continuationSeparator" w:id="0">
    <w:p w14:paraId="2840A40D" w14:textId="77777777" w:rsidR="0051359D" w:rsidRDefault="0051359D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73D2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E7C5553" wp14:editId="12E24033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A0F5D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1A70E834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7888CD1B" w14:textId="4ACF6B3D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33318A2F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3DF83" w14:textId="77777777" w:rsidR="0051359D" w:rsidRDefault="0051359D" w:rsidP="00EE3EA8">
      <w:r>
        <w:separator/>
      </w:r>
    </w:p>
  </w:footnote>
  <w:footnote w:type="continuationSeparator" w:id="0">
    <w:p w14:paraId="5AF0A5AE" w14:textId="77777777" w:rsidR="0051359D" w:rsidRDefault="0051359D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71061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F19CAA7" wp14:editId="0B80279C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1E2F"/>
    <w:rsid w:val="00004292"/>
    <w:rsid w:val="00004A93"/>
    <w:rsid w:val="000239AC"/>
    <w:rsid w:val="00034162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C710B"/>
    <w:rsid w:val="000D382A"/>
    <w:rsid w:val="000D67AA"/>
    <w:rsid w:val="000F288D"/>
    <w:rsid w:val="000F6B7F"/>
    <w:rsid w:val="00100230"/>
    <w:rsid w:val="001066D2"/>
    <w:rsid w:val="00110DF7"/>
    <w:rsid w:val="00126CC8"/>
    <w:rsid w:val="001443CD"/>
    <w:rsid w:val="00145188"/>
    <w:rsid w:val="001531DA"/>
    <w:rsid w:val="00164259"/>
    <w:rsid w:val="00166703"/>
    <w:rsid w:val="00166F14"/>
    <w:rsid w:val="00172DA2"/>
    <w:rsid w:val="0017414F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1D4"/>
    <w:rsid w:val="001C332D"/>
    <w:rsid w:val="001C3B7C"/>
    <w:rsid w:val="001C3D1B"/>
    <w:rsid w:val="001C512A"/>
    <w:rsid w:val="001E167E"/>
    <w:rsid w:val="001F1689"/>
    <w:rsid w:val="00201FA7"/>
    <w:rsid w:val="0020756D"/>
    <w:rsid w:val="002128CA"/>
    <w:rsid w:val="00222044"/>
    <w:rsid w:val="0022695D"/>
    <w:rsid w:val="00232893"/>
    <w:rsid w:val="0024166F"/>
    <w:rsid w:val="00256197"/>
    <w:rsid w:val="00265DCD"/>
    <w:rsid w:val="0027140C"/>
    <w:rsid w:val="002951D4"/>
    <w:rsid w:val="002A1C7D"/>
    <w:rsid w:val="002A2084"/>
    <w:rsid w:val="002A37EC"/>
    <w:rsid w:val="002A763D"/>
    <w:rsid w:val="002B2520"/>
    <w:rsid w:val="002C346E"/>
    <w:rsid w:val="002E2158"/>
    <w:rsid w:val="002E459F"/>
    <w:rsid w:val="002E4900"/>
    <w:rsid w:val="002E7FE3"/>
    <w:rsid w:val="002F054C"/>
    <w:rsid w:val="002F102F"/>
    <w:rsid w:val="002F1919"/>
    <w:rsid w:val="003103B6"/>
    <w:rsid w:val="00314316"/>
    <w:rsid w:val="003270B4"/>
    <w:rsid w:val="0034200B"/>
    <w:rsid w:val="00342DAA"/>
    <w:rsid w:val="00350735"/>
    <w:rsid w:val="00356091"/>
    <w:rsid w:val="0036195C"/>
    <w:rsid w:val="00362743"/>
    <w:rsid w:val="003634F2"/>
    <w:rsid w:val="0036530C"/>
    <w:rsid w:val="003714FA"/>
    <w:rsid w:val="003729B8"/>
    <w:rsid w:val="00372BD0"/>
    <w:rsid w:val="003757D9"/>
    <w:rsid w:val="00384178"/>
    <w:rsid w:val="003879D0"/>
    <w:rsid w:val="003B2A12"/>
    <w:rsid w:val="003B363E"/>
    <w:rsid w:val="003B3A1E"/>
    <w:rsid w:val="003D7935"/>
    <w:rsid w:val="00421C64"/>
    <w:rsid w:val="00421FB6"/>
    <w:rsid w:val="00427533"/>
    <w:rsid w:val="00432C1A"/>
    <w:rsid w:val="004371A2"/>
    <w:rsid w:val="004404BD"/>
    <w:rsid w:val="00447C9C"/>
    <w:rsid w:val="004536BB"/>
    <w:rsid w:val="0047261D"/>
    <w:rsid w:val="00473C1B"/>
    <w:rsid w:val="00487423"/>
    <w:rsid w:val="00487685"/>
    <w:rsid w:val="004926BB"/>
    <w:rsid w:val="0049408E"/>
    <w:rsid w:val="00494DBB"/>
    <w:rsid w:val="00497816"/>
    <w:rsid w:val="004A4CB3"/>
    <w:rsid w:val="004B3705"/>
    <w:rsid w:val="004E4A9D"/>
    <w:rsid w:val="00501A14"/>
    <w:rsid w:val="005042CE"/>
    <w:rsid w:val="0051359D"/>
    <w:rsid w:val="00515C65"/>
    <w:rsid w:val="00516942"/>
    <w:rsid w:val="00517065"/>
    <w:rsid w:val="005223A3"/>
    <w:rsid w:val="00522590"/>
    <w:rsid w:val="00522EC2"/>
    <w:rsid w:val="00525985"/>
    <w:rsid w:val="00534222"/>
    <w:rsid w:val="005376C4"/>
    <w:rsid w:val="00537D3C"/>
    <w:rsid w:val="00541E94"/>
    <w:rsid w:val="005515F6"/>
    <w:rsid w:val="0057044A"/>
    <w:rsid w:val="00572707"/>
    <w:rsid w:val="005729AF"/>
    <w:rsid w:val="0057607B"/>
    <w:rsid w:val="005A5763"/>
    <w:rsid w:val="005B3F0A"/>
    <w:rsid w:val="005B77E1"/>
    <w:rsid w:val="005D19AB"/>
    <w:rsid w:val="005D36B2"/>
    <w:rsid w:val="005D6D56"/>
    <w:rsid w:val="005E1207"/>
    <w:rsid w:val="005F4497"/>
    <w:rsid w:val="005F675E"/>
    <w:rsid w:val="00603D39"/>
    <w:rsid w:val="0060547C"/>
    <w:rsid w:val="0060780B"/>
    <w:rsid w:val="00607B29"/>
    <w:rsid w:val="00610E17"/>
    <w:rsid w:val="0061718B"/>
    <w:rsid w:val="006339F0"/>
    <w:rsid w:val="00650853"/>
    <w:rsid w:val="006567F5"/>
    <w:rsid w:val="006660BF"/>
    <w:rsid w:val="00675A2D"/>
    <w:rsid w:val="006773A4"/>
    <w:rsid w:val="00677A6C"/>
    <w:rsid w:val="00677BA6"/>
    <w:rsid w:val="00677D45"/>
    <w:rsid w:val="006845D5"/>
    <w:rsid w:val="0068718D"/>
    <w:rsid w:val="006937DC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05A45"/>
    <w:rsid w:val="00711CB9"/>
    <w:rsid w:val="00725512"/>
    <w:rsid w:val="00730D23"/>
    <w:rsid w:val="00735A92"/>
    <w:rsid w:val="007366F8"/>
    <w:rsid w:val="00737DB8"/>
    <w:rsid w:val="0074032F"/>
    <w:rsid w:val="00751712"/>
    <w:rsid w:val="00752CE5"/>
    <w:rsid w:val="007533CD"/>
    <w:rsid w:val="00757177"/>
    <w:rsid w:val="00760767"/>
    <w:rsid w:val="00767F66"/>
    <w:rsid w:val="007814FB"/>
    <w:rsid w:val="00785C07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E2421"/>
    <w:rsid w:val="007E4689"/>
    <w:rsid w:val="007E61A6"/>
    <w:rsid w:val="007F453D"/>
    <w:rsid w:val="00801D07"/>
    <w:rsid w:val="00803A75"/>
    <w:rsid w:val="00805713"/>
    <w:rsid w:val="00815A2B"/>
    <w:rsid w:val="00821FC3"/>
    <w:rsid w:val="0082230A"/>
    <w:rsid w:val="008439AE"/>
    <w:rsid w:val="0084444C"/>
    <w:rsid w:val="0085317B"/>
    <w:rsid w:val="008577E3"/>
    <w:rsid w:val="0087129F"/>
    <w:rsid w:val="008723DC"/>
    <w:rsid w:val="00873ECF"/>
    <w:rsid w:val="00883AB4"/>
    <w:rsid w:val="008928EF"/>
    <w:rsid w:val="008A7250"/>
    <w:rsid w:val="008B02CA"/>
    <w:rsid w:val="008B441E"/>
    <w:rsid w:val="008B508A"/>
    <w:rsid w:val="008B658A"/>
    <w:rsid w:val="008D0F78"/>
    <w:rsid w:val="008D7E5F"/>
    <w:rsid w:val="008E02CB"/>
    <w:rsid w:val="008E1378"/>
    <w:rsid w:val="008F0164"/>
    <w:rsid w:val="00912D77"/>
    <w:rsid w:val="0091313F"/>
    <w:rsid w:val="00936015"/>
    <w:rsid w:val="00936E41"/>
    <w:rsid w:val="00940965"/>
    <w:rsid w:val="00940E7A"/>
    <w:rsid w:val="009460EB"/>
    <w:rsid w:val="009479C2"/>
    <w:rsid w:val="00953726"/>
    <w:rsid w:val="00962B0B"/>
    <w:rsid w:val="00974AF3"/>
    <w:rsid w:val="00974F6C"/>
    <w:rsid w:val="00984281"/>
    <w:rsid w:val="00984D1F"/>
    <w:rsid w:val="0099641E"/>
    <w:rsid w:val="009A3036"/>
    <w:rsid w:val="009A4070"/>
    <w:rsid w:val="009A46AC"/>
    <w:rsid w:val="009C1322"/>
    <w:rsid w:val="009C4D11"/>
    <w:rsid w:val="009C5189"/>
    <w:rsid w:val="009C7983"/>
    <w:rsid w:val="009D4B0A"/>
    <w:rsid w:val="009F1C8A"/>
    <w:rsid w:val="009F1D3C"/>
    <w:rsid w:val="009F4DEE"/>
    <w:rsid w:val="009F7880"/>
    <w:rsid w:val="00A02BF2"/>
    <w:rsid w:val="00A15911"/>
    <w:rsid w:val="00A20F87"/>
    <w:rsid w:val="00A3583C"/>
    <w:rsid w:val="00A37441"/>
    <w:rsid w:val="00A4284A"/>
    <w:rsid w:val="00A67626"/>
    <w:rsid w:val="00A71A67"/>
    <w:rsid w:val="00A742DB"/>
    <w:rsid w:val="00A86306"/>
    <w:rsid w:val="00A90DE8"/>
    <w:rsid w:val="00A90E73"/>
    <w:rsid w:val="00A934E0"/>
    <w:rsid w:val="00A978DD"/>
    <w:rsid w:val="00AB1031"/>
    <w:rsid w:val="00AB3CAE"/>
    <w:rsid w:val="00AB3DCE"/>
    <w:rsid w:val="00AC4C8E"/>
    <w:rsid w:val="00AC5334"/>
    <w:rsid w:val="00AC54E4"/>
    <w:rsid w:val="00AC63D9"/>
    <w:rsid w:val="00AD4D72"/>
    <w:rsid w:val="00AD52C0"/>
    <w:rsid w:val="00AD55B3"/>
    <w:rsid w:val="00AD7BA3"/>
    <w:rsid w:val="00AD7FCF"/>
    <w:rsid w:val="00AE1692"/>
    <w:rsid w:val="00AE312B"/>
    <w:rsid w:val="00AF2CAC"/>
    <w:rsid w:val="00AF3182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36500"/>
    <w:rsid w:val="00B42ADB"/>
    <w:rsid w:val="00B44330"/>
    <w:rsid w:val="00B50B36"/>
    <w:rsid w:val="00B51B35"/>
    <w:rsid w:val="00B61A2A"/>
    <w:rsid w:val="00B6796C"/>
    <w:rsid w:val="00B72533"/>
    <w:rsid w:val="00BA2418"/>
    <w:rsid w:val="00BB093E"/>
    <w:rsid w:val="00BB72F1"/>
    <w:rsid w:val="00BC40D9"/>
    <w:rsid w:val="00BC4670"/>
    <w:rsid w:val="00BC5F40"/>
    <w:rsid w:val="00BD3BC3"/>
    <w:rsid w:val="00BD4BE5"/>
    <w:rsid w:val="00BE3D3D"/>
    <w:rsid w:val="00BE712C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256F"/>
    <w:rsid w:val="00C63863"/>
    <w:rsid w:val="00C6571D"/>
    <w:rsid w:val="00C65B40"/>
    <w:rsid w:val="00C66442"/>
    <w:rsid w:val="00C858B2"/>
    <w:rsid w:val="00CA1876"/>
    <w:rsid w:val="00CB0541"/>
    <w:rsid w:val="00CB24FD"/>
    <w:rsid w:val="00CD220E"/>
    <w:rsid w:val="00CE0130"/>
    <w:rsid w:val="00D10B18"/>
    <w:rsid w:val="00D11611"/>
    <w:rsid w:val="00D2007D"/>
    <w:rsid w:val="00D32EC0"/>
    <w:rsid w:val="00D34171"/>
    <w:rsid w:val="00D54FC2"/>
    <w:rsid w:val="00D642EB"/>
    <w:rsid w:val="00D75DE2"/>
    <w:rsid w:val="00D808E7"/>
    <w:rsid w:val="00D91920"/>
    <w:rsid w:val="00D92267"/>
    <w:rsid w:val="00D95BC6"/>
    <w:rsid w:val="00DA4EAA"/>
    <w:rsid w:val="00DC4C3A"/>
    <w:rsid w:val="00DC580D"/>
    <w:rsid w:val="00DE4A42"/>
    <w:rsid w:val="00DE5A79"/>
    <w:rsid w:val="00E02CF3"/>
    <w:rsid w:val="00E03EB6"/>
    <w:rsid w:val="00E04634"/>
    <w:rsid w:val="00E07550"/>
    <w:rsid w:val="00E11996"/>
    <w:rsid w:val="00E20FF8"/>
    <w:rsid w:val="00E30CDB"/>
    <w:rsid w:val="00E57460"/>
    <w:rsid w:val="00E84D56"/>
    <w:rsid w:val="00E91482"/>
    <w:rsid w:val="00E92FD1"/>
    <w:rsid w:val="00E95E28"/>
    <w:rsid w:val="00EA4392"/>
    <w:rsid w:val="00EB412A"/>
    <w:rsid w:val="00ED1DBC"/>
    <w:rsid w:val="00ED3CB8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04819"/>
    <w:rsid w:val="00F065EE"/>
    <w:rsid w:val="00F234E6"/>
    <w:rsid w:val="00F24DFC"/>
    <w:rsid w:val="00F25D08"/>
    <w:rsid w:val="00F431CD"/>
    <w:rsid w:val="00F533C0"/>
    <w:rsid w:val="00F615C8"/>
    <w:rsid w:val="00F73592"/>
    <w:rsid w:val="00F73E48"/>
    <w:rsid w:val="00F75384"/>
    <w:rsid w:val="00F83075"/>
    <w:rsid w:val="00FA1DB7"/>
    <w:rsid w:val="00FB05C8"/>
    <w:rsid w:val="00FB109E"/>
    <w:rsid w:val="00FC67BB"/>
    <w:rsid w:val="00FD6778"/>
    <w:rsid w:val="00FD6E32"/>
    <w:rsid w:val="00FD71ED"/>
    <w:rsid w:val="00FE2318"/>
    <w:rsid w:val="00FE30EB"/>
    <w:rsid w:val="00FE6F6F"/>
    <w:rsid w:val="00FF0B89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47EE35D"/>
  <w15:docId w15:val="{776E81CC-C528-46D2-A700-4A2E9F5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0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0B8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0B8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B89"/>
    <w:rPr>
      <w:b/>
      <w:bCs/>
    </w:rPr>
  </w:style>
  <w:style w:type="character" w:styleId="Siln">
    <w:name w:val="Strong"/>
    <w:basedOn w:val="Standardnpsmoodstavce"/>
    <w:uiPriority w:val="22"/>
    <w:qFormat/>
    <w:rsid w:val="00B36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bora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petr@toua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011E-D58F-45C4-BC76-E48300EB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Petr</dc:creator>
  <cp:lastModifiedBy>Veronika Boráková</cp:lastModifiedBy>
  <cp:revision>6</cp:revision>
  <cp:lastPrinted>2016-04-07T15:04:00Z</cp:lastPrinted>
  <dcterms:created xsi:type="dcterms:W3CDTF">2016-12-19T21:11:00Z</dcterms:created>
  <dcterms:modified xsi:type="dcterms:W3CDTF">2016-12-20T12:42:00Z</dcterms:modified>
</cp:coreProperties>
</file>